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pStyle w:val="3"/>
        <w:ind w:firstLine="0" w:firstLineChars="0"/>
        <w:jc w:val="center"/>
        <w:rPr>
          <w:rFonts w:hint="default" w:hAnsi="Times New Roman" w:eastAsia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hAnsi="Times New Roman" w:eastAsia="方正小标宋简体"/>
          <w:sz w:val="40"/>
          <w:szCs w:val="40"/>
          <w:lang w:val="en-US" w:eastAsia="zh-CN"/>
        </w:rPr>
        <w:t>廊坊市中小企业数字化转型服务商征集问卷</w:t>
      </w:r>
      <w:bookmarkEnd w:id="0"/>
    </w:p>
    <w:tbl>
      <w:tblPr>
        <w:tblStyle w:val="8"/>
        <w:tblW w:w="51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val="en-US" w:eastAsia="zh-CN"/>
              </w:rPr>
              <w:t>服务机构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基本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Hans" w:bidi="ar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Hans" w:bidi="ar"/>
              </w:rPr>
              <w:t>基本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情况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Hans"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服务机构名称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统一社会信用代码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注册地址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注册地不在廊坊市的服务机构必填）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：</w:t>
            </w:r>
          </w:p>
          <w:p>
            <w:pPr>
              <w:spacing w:line="30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_____省____市_____区 详细地址_______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信息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3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姓名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手机号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微信号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经营状况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u w:val="single"/>
              </w:rPr>
            </w:pPr>
            <w:r>
              <w:rPr>
                <w:rFonts w:ascii="Times New Roman" w:hAnsi="Times New Roman" w:eastAsia="仿宋_GB2312"/>
                <w:lang w:eastAsia="zh-Hans"/>
              </w:rPr>
              <w:t>202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年主营业务收入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lang w:eastAsia="zh-Hans"/>
              </w:rPr>
              <w:t>202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年主营业务收入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员工数量截止到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日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业务经验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为中小企业提供数字化转型服务的时长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年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近三年服务中小企业数字化转型家数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重点服务行业，及服务客户数量、典型案例、服务成效等反映服务能力的情况简介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（最多选3项）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电子信息制造业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汽车制造业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通用设备制造业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食品行业</w:t>
            </w:r>
          </w:p>
          <w:p>
            <w:pPr>
              <w:pStyle w:val="4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其他行业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服务机构简介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（500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字以内</w:t>
            </w:r>
            <w:r>
              <w:rPr>
                <w:rFonts w:ascii="Times New Roman" w:hAnsi="Times New Roman"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廊坊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能力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情况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注册地不在XX市的服务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商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须填写</w:t>
            </w:r>
            <w:r>
              <w:rPr>
                <w:rFonts w:ascii="Times New Roman" w:hAnsi="Times New Roman" w:eastAsia="仿宋_GB2312"/>
              </w:rPr>
              <w:t>，</w:t>
            </w:r>
            <w:r>
              <w:rPr>
                <w:rFonts w:ascii="Times New Roman" w:hAnsi="Times New Roman" w:eastAsia="仿宋_GB2312"/>
                <w:lang w:eastAsia="zh-Hans"/>
              </w:rPr>
              <w:t>500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字以内</w:t>
            </w:r>
            <w:r>
              <w:rPr>
                <w:rFonts w:ascii="Times New Roman" w:hAnsi="Times New Roman"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在廊坊市已有服务绩效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（在廊坊市服务客户数、典型客户和项目案例等）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二</w:t>
            </w:r>
            <w:r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数字化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转型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数字化转型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基础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设备系统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业务系统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数据资源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网络安全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平台和产业大脑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服务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解决的数字化转型问题与服务场景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产品研发：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工艺设计：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计划调度：       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生产作业：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质量管理：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设备管理：       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能源管理：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环保管理：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安全管理：       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供应链供应：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仓储管理：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产业链协同：    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经营管理：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平台建设：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其他需求：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具备的“小快轻准”数字化转型产品和解决方案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adjustRightInd/>
              <w:snapToGrid/>
              <w:spacing w:line="300" w:lineRule="exact"/>
              <w:ind w:left="210" w:hanging="210" w:hangingChars="10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产品生命周期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CAD计算机辅助设计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EDA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电子设计自动化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CAE计算机辅助工程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CAPP计算机辅助工艺计划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CAM计算机辅助制造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PDM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产品数据管理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PLM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产品全生命周期管理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BOM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物料清单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产品检测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防伪溯源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数字孪生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Hans"/>
              </w:rPr>
              <w:t>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u w:val="single"/>
              </w:rPr>
              <w:t xml:space="preserve">     </w:t>
            </w:r>
          </w:p>
          <w:p>
            <w:pPr>
              <w:suppressAutoHyphens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过程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MES制造执行系统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APS高级计划排程系统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TM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S物料配送管控系统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QMS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质量管理系统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EM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S能源管理系统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PHM设备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故障预测与健康管理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软件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MRO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运维综合保障管理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LIMS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实验室管理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安全管理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环境和碳排放管理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Hans"/>
              </w:rPr>
              <w:t>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u w:val="single"/>
              </w:rPr>
              <w:t xml:space="preserve">     </w:t>
            </w:r>
          </w:p>
          <w:p>
            <w:pPr>
              <w:suppressAutoHyphens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产业供应链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WMS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仓储管理系统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SCM供应链管理系统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CRM客户关系管理系统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SRM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供应商关系管理系统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智慧销售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Hans"/>
              </w:rPr>
              <w:t>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u w:val="single"/>
              </w:rPr>
              <w:t xml:space="preserve">     </w:t>
            </w:r>
          </w:p>
          <w:p>
            <w:pPr>
              <w:suppressAutoHyphens/>
              <w:adjustRightInd/>
              <w:snapToGrid/>
              <w:spacing w:line="300" w:lineRule="exact"/>
              <w:ind w:left="210" w:hanging="210" w:hangingChars="100"/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智能管理决策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ERP企业资源计划系统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FMIS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财务管理信息系统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OA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协同办公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HRM人力资源管理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BI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商业智能软件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知识管理软件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数据中台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Hans"/>
              </w:rPr>
              <w:t>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u w:val="single"/>
              </w:rPr>
              <w:t xml:space="preserve">   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云服务能力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ascii="Times New Roman" w:hAnsi="Times New Roman" w:eastAsia="仿宋_GB2312"/>
              </w:rPr>
              <w:t>设备上云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ascii="Times New Roman" w:hAnsi="Times New Roman" w:eastAsia="仿宋_GB2312"/>
              </w:rPr>
              <w:t>业务系统上云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ascii="Times New Roman" w:hAnsi="Times New Roman" w:eastAsia="仿宋_GB2312"/>
              </w:rPr>
              <w:t>资源上云（数据、视频等）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ascii="Times New Roman" w:hAnsi="Times New Roman" w:eastAsia="仿宋_GB2312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ascii="Times New Roman" w:hAnsi="Times New Roman" w:eastAsia="仿宋_GB2312"/>
              </w:rPr>
              <w:t>其他：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eastAsia="zh-Hans"/>
              </w:rPr>
              <w:t>暂无云服务能力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数字化转型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评估诊断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eastAsia="zh-Hans"/>
              </w:rPr>
              <w:t>规划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咨询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金融支持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供需对接</w:t>
            </w:r>
            <w:r>
              <w:rPr>
                <w:rFonts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会议活动</w:t>
            </w:r>
            <w:r>
              <w:rPr>
                <w:rFonts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人才培训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其他服务：</w:t>
            </w:r>
            <w:r>
              <w:rPr>
                <w:rFonts w:ascii="Times New Roman" w:hAnsi="Times New Roman" w:eastAsia="仿宋_GB231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其他服务能力宣传材料</w:t>
            </w:r>
          </w:p>
        </w:tc>
        <w:tc>
          <w:tcPr>
            <w:tcW w:w="3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产品宣传手册下载、产品介绍链接、官方网站等与服务重点行业中小企业数字化转型相关的资料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lang w:eastAsia="zh-Han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下一步工作计划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面向重点行业中小企业开发“小快轻准”型产品或服务数量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面向重点行业中小企业的“小快轻准”型产品或服务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个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近两年拟面向重点行业中小企业开发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个“小快轻准”型产品或服务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拟服务的重点行业中小企业名单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拟服务企业1，状态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拟服务企业2，状态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拟服务企业3，状态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拟服务企业4，状态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拟服务企业5，状态</w:t>
            </w:r>
          </w:p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更多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、承诺及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附件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“申请参与廊坊市中小企业数字化转型城市试点承诺书”签字盖章扫描件上传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不超过4M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Hans" w:bidi="ar"/>
              </w:rPr>
              <w:t>法人证书或营业执照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扫描件上传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微软雅黑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不超过4M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服务能力证明材料上传</w:t>
            </w:r>
          </w:p>
        </w:tc>
        <w:tc>
          <w:tcPr>
            <w:tcW w:w="3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微软雅黑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不超过4M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</w:p>
        </w:tc>
      </w:tr>
    </w:tbl>
    <w:p>
      <w:r>
        <w:rPr>
          <w:rFonts w:hint="eastAsia" w:ascii="Times New Roman" w:hAnsi="Times New Roman"/>
          <w:lang w:eastAsia="zh-Hans"/>
        </w:rPr>
        <w:t>注</w:t>
      </w:r>
      <w:r>
        <w:rPr>
          <w:rFonts w:ascii="Times New Roman" w:hAnsi="Times New Roman"/>
          <w:lang w:eastAsia="zh-Hans"/>
        </w:rPr>
        <w:t>：</w:t>
      </w:r>
      <w:r>
        <w:rPr>
          <w:rFonts w:hint="eastAsia" w:ascii="Times New Roman" w:hAnsi="Times New Roman"/>
          <w:lang w:eastAsia="zh-Hans"/>
        </w:rPr>
        <w:t>以上标注“</w:t>
      </w:r>
      <w:r>
        <w:rPr>
          <w:rFonts w:ascii="Times New Roman" w:hAnsi="Times New Roman"/>
          <w:lang w:eastAsia="zh-Hans"/>
        </w:rPr>
        <w:t>*</w:t>
      </w:r>
      <w:r>
        <w:rPr>
          <w:rFonts w:hint="eastAsia" w:ascii="Times New Roman" w:hAnsi="Times New Roman"/>
          <w:lang w:eastAsia="zh-Hans"/>
        </w:rPr>
        <w:t>”的为必填项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E28066A-B759-4C55-932A-509C8577B34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A0188D-7631-4239-9118-017E03A05F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8DB0917-418E-4A31-B991-7C72F6A503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F9584D-06E5-4364-ACFA-F34C94730D4F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41174036-ABEA-4775-B555-1A4C2BB2D6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8F07F96B-23AD-49FE-B0A6-4683A9407F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1DE6712"/>
    <w:rsid w:val="02033526"/>
    <w:rsid w:val="03E12820"/>
    <w:rsid w:val="03E23B37"/>
    <w:rsid w:val="049D5FC9"/>
    <w:rsid w:val="06257970"/>
    <w:rsid w:val="07012B61"/>
    <w:rsid w:val="07DB2526"/>
    <w:rsid w:val="09A6526C"/>
    <w:rsid w:val="0AEC6CEB"/>
    <w:rsid w:val="0DDC7AB4"/>
    <w:rsid w:val="0F7D400C"/>
    <w:rsid w:val="10392996"/>
    <w:rsid w:val="1163049F"/>
    <w:rsid w:val="11B0043B"/>
    <w:rsid w:val="1247062C"/>
    <w:rsid w:val="12745141"/>
    <w:rsid w:val="1331521C"/>
    <w:rsid w:val="14841241"/>
    <w:rsid w:val="15940EB9"/>
    <w:rsid w:val="15DD0268"/>
    <w:rsid w:val="17E064AA"/>
    <w:rsid w:val="19503789"/>
    <w:rsid w:val="1C0876C1"/>
    <w:rsid w:val="1CD81789"/>
    <w:rsid w:val="1ED40DB4"/>
    <w:rsid w:val="1EEA6FDF"/>
    <w:rsid w:val="20426DC7"/>
    <w:rsid w:val="21DC13D3"/>
    <w:rsid w:val="259A51C2"/>
    <w:rsid w:val="25FF1B34"/>
    <w:rsid w:val="28375750"/>
    <w:rsid w:val="2A1A495F"/>
    <w:rsid w:val="2B50008C"/>
    <w:rsid w:val="2C7C14E9"/>
    <w:rsid w:val="2ECC6F32"/>
    <w:rsid w:val="2F25260C"/>
    <w:rsid w:val="30224D9D"/>
    <w:rsid w:val="303B12B3"/>
    <w:rsid w:val="31282CED"/>
    <w:rsid w:val="34DD3449"/>
    <w:rsid w:val="363729AE"/>
    <w:rsid w:val="36631C6B"/>
    <w:rsid w:val="38E71BB8"/>
    <w:rsid w:val="397C415A"/>
    <w:rsid w:val="3A543DA5"/>
    <w:rsid w:val="3D127063"/>
    <w:rsid w:val="3DC11DDC"/>
    <w:rsid w:val="40226049"/>
    <w:rsid w:val="402331B5"/>
    <w:rsid w:val="404843AC"/>
    <w:rsid w:val="45361189"/>
    <w:rsid w:val="480D1A37"/>
    <w:rsid w:val="4972249A"/>
    <w:rsid w:val="49DC3B73"/>
    <w:rsid w:val="4A331C29"/>
    <w:rsid w:val="4BC14786"/>
    <w:rsid w:val="4D5A138E"/>
    <w:rsid w:val="4D762A0B"/>
    <w:rsid w:val="51967B24"/>
    <w:rsid w:val="52184034"/>
    <w:rsid w:val="53C1183E"/>
    <w:rsid w:val="54A2218F"/>
    <w:rsid w:val="54FD6337"/>
    <w:rsid w:val="56D602FB"/>
    <w:rsid w:val="576F1263"/>
    <w:rsid w:val="5772307B"/>
    <w:rsid w:val="57DE6F4C"/>
    <w:rsid w:val="58035889"/>
    <w:rsid w:val="58925DD5"/>
    <w:rsid w:val="5A6B4FA9"/>
    <w:rsid w:val="5B687259"/>
    <w:rsid w:val="5CC066FD"/>
    <w:rsid w:val="60177CFC"/>
    <w:rsid w:val="61AC1196"/>
    <w:rsid w:val="621F34BA"/>
    <w:rsid w:val="638210D3"/>
    <w:rsid w:val="64664F32"/>
    <w:rsid w:val="65016119"/>
    <w:rsid w:val="65E339E5"/>
    <w:rsid w:val="662157C0"/>
    <w:rsid w:val="6A32798D"/>
    <w:rsid w:val="6BCF0C2E"/>
    <w:rsid w:val="6C527DF7"/>
    <w:rsid w:val="6CE56CEE"/>
    <w:rsid w:val="6EA96561"/>
    <w:rsid w:val="6EE47592"/>
    <w:rsid w:val="6FDF4082"/>
    <w:rsid w:val="70287D5A"/>
    <w:rsid w:val="70381498"/>
    <w:rsid w:val="725524F9"/>
    <w:rsid w:val="727B5340"/>
    <w:rsid w:val="756C21C4"/>
    <w:rsid w:val="76A11BBA"/>
    <w:rsid w:val="76F61D04"/>
    <w:rsid w:val="7F6C104D"/>
    <w:rsid w:val="7FDC72D5"/>
    <w:rsid w:val="FED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200"/>
    </w:pPr>
  </w:style>
  <w:style w:type="paragraph" w:styleId="4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2175</Words>
  <Characters>2392</Characters>
  <Lines>0</Lines>
  <Paragraphs>0</Paragraphs>
  <TotalTime>117</TotalTime>
  <ScaleCrop>false</ScaleCrop>
  <LinksUpToDate>false</LinksUpToDate>
  <CharactersWithSpaces>2692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2024-04-08T14:55:00Z</dcterms:created>
  <dc:creator>xiaoy</dc:creator>
  <cp:lastModifiedBy>邢煊菲Maggie</cp:lastModifiedBy>
  <dcterms:modified xsi:type="dcterms:W3CDTF">2024-05-10T08:30:18Z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D0B33852D9FA456584ADB7E1AC0D8BAA_13</vt:lpwstr>
  </property>
</Properties>
</file>